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F9" w:rsidRDefault="005827F9" w:rsidP="00B32762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7C72F2DD" wp14:editId="76ABCEAC">
            <wp:extent cx="1694688" cy="1100328"/>
            <wp:effectExtent l="19050" t="0" r="762" b="0"/>
            <wp:docPr id="1" name="Image 0" descr="logo_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te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1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08" w:rsidRPr="001F1208" w:rsidRDefault="001F1208" w:rsidP="001F1208">
      <w:pPr>
        <w:spacing w:after="0" w:line="240" w:lineRule="auto"/>
        <w:rPr>
          <w:sz w:val="14"/>
          <w:szCs w:val="14"/>
        </w:rPr>
      </w:pPr>
    </w:p>
    <w:p w:rsidR="001F1208" w:rsidRPr="001F1208" w:rsidRDefault="00173551" w:rsidP="001F1208">
      <w:pPr>
        <w:spacing w:after="0" w:line="240" w:lineRule="auto"/>
        <w:rPr>
          <w:sz w:val="14"/>
          <w:szCs w:val="14"/>
        </w:rPr>
      </w:pPr>
      <w:r>
        <w:rPr>
          <w:rFonts w:ascii="Montserrat" w:hAnsi="Montserrat"/>
          <w:noProof/>
          <w:lang w:eastAsia="fr-FR"/>
        </w:rPr>
        <w:drawing>
          <wp:inline distT="0" distB="0" distL="0" distR="0" wp14:anchorId="73DDD676" wp14:editId="20795BC3">
            <wp:extent cx="347472" cy="73152"/>
            <wp:effectExtent l="19050" t="0" r="0" b="0"/>
            <wp:docPr id="9" name="Image 1" descr="tir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et_rou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F9" w:rsidRPr="001F1208" w:rsidRDefault="005827F9" w:rsidP="001F1208">
      <w:pPr>
        <w:spacing w:after="0" w:line="240" w:lineRule="auto"/>
        <w:rPr>
          <w:sz w:val="16"/>
          <w:szCs w:val="16"/>
        </w:rPr>
      </w:pPr>
    </w:p>
    <w:p w:rsidR="00B32762" w:rsidRDefault="00B32762" w:rsidP="005827F9">
      <w:pPr>
        <w:spacing w:after="0" w:line="240" w:lineRule="auto"/>
      </w:pPr>
    </w:p>
    <w:p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Dear researcher,</w:t>
      </w:r>
    </w:p>
    <w:p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Thank you for your interest in the Food-Cal database. Please consider the following po</w:t>
      </w:r>
      <w:r w:rsidRPr="00173551">
        <w:rPr>
          <w:rFonts w:ascii="Montserrat" w:hAnsi="Montserrat" w:cs="Times New Roman"/>
          <w:sz w:val="20"/>
          <w:szCs w:val="20"/>
          <w:lang w:val="en-US"/>
        </w:rPr>
        <w:t>ints before using the database:</w:t>
      </w:r>
    </w:p>
    <w:p w:rsidR="00173551" w:rsidRPr="00173551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>For validation and citation, please refer to:</w:t>
      </w:r>
    </w:p>
    <w:p w:rsidR="00173551" w:rsidRDefault="00173551" w:rsidP="00173551">
      <w:pPr>
        <w:pBdr>
          <w:left w:val="single" w:sz="4" w:space="4" w:color="auto"/>
        </w:pBdr>
        <w:spacing w:after="0"/>
        <w:rPr>
          <w:rFonts w:ascii="Montserrat" w:hAnsi="Montserrat" w:cs="Times New Roman"/>
          <w:sz w:val="20"/>
          <w:szCs w:val="20"/>
        </w:rPr>
      </w:pPr>
      <w:bookmarkStart w:id="0" w:name="_GoBack"/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Shankland, R., Favre, P., Corubolo, D., Méary, D., Flaudias, V., &amp; Mermillod, M. (2019). Food-Cal: </w:t>
      </w:r>
      <w:bookmarkEnd w:id="0"/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development of a controlled database of high and low calorie food matched with non-food pictures. </w:t>
      </w:r>
      <w:r w:rsidRPr="00173551">
        <w:rPr>
          <w:rFonts w:ascii="Montserrat" w:hAnsi="Montserrat" w:cs="Times New Roman"/>
          <w:i/>
          <w:iCs/>
          <w:sz w:val="20"/>
          <w:szCs w:val="20"/>
          <w:lang w:val="en-US"/>
        </w:rPr>
        <w:t>Eating and Weight Disorders-Studies on Anorexia, Bulimia and Obesity</w:t>
      </w:r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, 1-10. </w:t>
      </w:r>
      <w:hyperlink r:id="rId9" w:history="1">
        <w:r w:rsidRPr="00173551">
          <w:rPr>
            <w:rStyle w:val="Lienhypertexte"/>
            <w:rFonts w:ascii="Montserrat" w:hAnsi="Montserrat" w:cs="Times New Roman"/>
            <w:sz w:val="20"/>
            <w:szCs w:val="20"/>
          </w:rPr>
          <w:t>https://doi.org/10.1007/s40519-019-00687-8</w:t>
        </w:r>
        <w:r w:rsidRPr="00173551">
          <w:rPr>
            <w:rStyle w:val="Lienhypertexte"/>
            <w:rFonts w:ascii="Cambria" w:hAnsi="Cambria" w:cs="Cambria"/>
            <w:sz w:val="20"/>
            <w:szCs w:val="20"/>
          </w:rPr>
          <w:t> </w:t>
        </w:r>
      </w:hyperlink>
    </w:p>
    <w:p w:rsidR="00173551" w:rsidRPr="00173551" w:rsidRDefault="00173551" w:rsidP="00173551">
      <w:pPr>
        <w:rPr>
          <w:rFonts w:ascii="Montserrat" w:hAnsi="Montserrat" w:cs="Times New Roman"/>
          <w:sz w:val="20"/>
          <w:szCs w:val="20"/>
        </w:rPr>
      </w:pPr>
    </w:p>
    <w:p w:rsidR="00173551" w:rsidRPr="00173551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>This database is intended to be used for research purpose only and MUST NOT be</w:t>
      </w:r>
    </w:p>
    <w:p w:rsidR="00173551" w:rsidRPr="00173551" w:rsidRDefault="00173551" w:rsidP="00173551">
      <w:pPr>
        <w:spacing w:after="0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broadcasted via mass communication (e.g. free access internet upload and referencing). </w:t>
      </w:r>
    </w:p>
    <w:p w:rsidR="00173551" w:rsidRP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</w:p>
    <w:p w:rsidR="00173551" w:rsidRPr="00173551" w:rsidRDefault="00173551" w:rsidP="00173551">
      <w:pPr>
        <w:pStyle w:val="Paragraphedeliste"/>
        <w:numPr>
          <w:ilvl w:val="0"/>
          <w:numId w:val="17"/>
        </w:numPr>
        <w:autoSpaceDE/>
        <w:autoSpaceDN/>
        <w:adjustRightInd/>
        <w:spacing w:line="259" w:lineRule="auto"/>
        <w:ind w:left="284" w:hanging="284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>For using this database you must agree and follow the conditions of use of creative commons</w:t>
      </w:r>
      <w:r>
        <w:rPr>
          <w:rFonts w:ascii="Montserrat" w:hAnsi="Montserrat" w:cs="Times New Roman"/>
          <w:lang w:val="en-US"/>
        </w:rPr>
        <w:t xml:space="preserve"> </w:t>
      </w:r>
      <w:r w:rsidRPr="00173551">
        <w:rPr>
          <w:rFonts w:ascii="Montserrat" w:hAnsi="Montserrat" w:cs="Times New Roman"/>
          <w:lang w:val="en-US"/>
        </w:rPr>
        <w:t xml:space="preserve">licenses, available at </w:t>
      </w:r>
      <w:hyperlink r:id="rId10" w:history="1">
        <w:r w:rsidRPr="00173551">
          <w:rPr>
            <w:rStyle w:val="Lienhypertexte"/>
            <w:rFonts w:ascii="Montserrat" w:hAnsi="Montserrat" w:cs="Times New Roman"/>
            <w:lang w:val="en-US"/>
          </w:rPr>
          <w:t>http://creativecommons.org/licenses/by-nc-sa/3.0/legalcode</w:t>
        </w:r>
      </w:hyperlink>
      <w:r w:rsidRPr="00173551">
        <w:rPr>
          <w:rFonts w:ascii="Montserrat" w:hAnsi="Montserrat" w:cs="Times New Roman"/>
          <w:lang w:val="en-US"/>
        </w:rPr>
        <w:t>. Main rules are that you are free:</w:t>
      </w:r>
    </w:p>
    <w:p w:rsidR="00173551" w:rsidRPr="00173551" w:rsidRDefault="00173551" w:rsidP="00173551">
      <w:pPr>
        <w:pStyle w:val="Paragraphedeliste"/>
        <w:numPr>
          <w:ilvl w:val="0"/>
          <w:numId w:val="18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 xml:space="preserve">to </w:t>
      </w:r>
      <w:r w:rsidRPr="00173551">
        <w:rPr>
          <w:rFonts w:ascii="Montserrat" w:hAnsi="Montserrat" w:cs="Times New Roman"/>
          <w:b/>
          <w:lang w:val="en-US"/>
        </w:rPr>
        <w:t>Share</w:t>
      </w:r>
      <w:r w:rsidRPr="00173551">
        <w:rPr>
          <w:rFonts w:ascii="Montserrat" w:hAnsi="Montserrat" w:cs="Times New Roman"/>
          <w:lang w:val="en-US"/>
        </w:rPr>
        <w:t xml:space="preserve"> (i.e. to copy, distribute and transmit the work)</w:t>
      </w:r>
    </w:p>
    <w:p w:rsidR="00173551" w:rsidRPr="00173551" w:rsidRDefault="00173551" w:rsidP="00173551">
      <w:pPr>
        <w:pStyle w:val="Paragraphedeliste"/>
        <w:numPr>
          <w:ilvl w:val="0"/>
          <w:numId w:val="18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lang w:val="en-US"/>
        </w:rPr>
        <w:t xml:space="preserve">to </w:t>
      </w:r>
      <w:r w:rsidRPr="00173551">
        <w:rPr>
          <w:rFonts w:ascii="Montserrat" w:hAnsi="Montserrat" w:cs="Times New Roman"/>
          <w:b/>
          <w:lang w:val="en-US"/>
        </w:rPr>
        <w:t>Remix</w:t>
      </w:r>
      <w:r w:rsidRPr="00173551">
        <w:rPr>
          <w:rFonts w:ascii="Montserrat" w:hAnsi="Montserrat" w:cs="Times New Roman"/>
          <w:lang w:val="en-US"/>
        </w:rPr>
        <w:t xml:space="preserve"> (i.e. to adapt the work)</w:t>
      </w:r>
    </w:p>
    <w:p w:rsidR="00173551" w:rsidRPr="00173551" w:rsidRDefault="00173551" w:rsidP="00173551">
      <w:pPr>
        <w:spacing w:after="0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ONLY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UNDER THE FOLLOWING CONDITIONS:</w:t>
      </w:r>
    </w:p>
    <w:p w:rsidR="00173551" w:rsidRPr="00173551" w:rsidRDefault="00173551" w:rsidP="00173551">
      <w:pPr>
        <w:pStyle w:val="Paragraphedeliste"/>
        <w:numPr>
          <w:ilvl w:val="0"/>
          <w:numId w:val="21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Attribution</w:t>
      </w:r>
      <w:r w:rsidRPr="00173551">
        <w:rPr>
          <w:rFonts w:ascii="Montserrat" w:hAnsi="Montserrat" w:cs="Times New Roman"/>
          <w:lang w:val="en-US"/>
        </w:rPr>
        <w:t xml:space="preserve"> - You must attribute the work in the manner specified by the author or</w:t>
      </w:r>
    </w:p>
    <w:p w:rsidR="00173551" w:rsidRPr="00173551" w:rsidRDefault="00173551" w:rsidP="00173551">
      <w:pPr>
        <w:spacing w:after="0"/>
        <w:ind w:left="709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licensor (but not in any way that suggests that they endorse you or your use of the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</w:t>
      </w:r>
      <w:r w:rsidRPr="00173551">
        <w:rPr>
          <w:rFonts w:ascii="Montserrat" w:hAnsi="Montserrat" w:cs="Times New Roman"/>
          <w:sz w:val="20"/>
          <w:szCs w:val="20"/>
          <w:lang w:val="en-US"/>
        </w:rPr>
        <w:t>work).</w:t>
      </w:r>
    </w:p>
    <w:p w:rsidR="00173551" w:rsidRPr="00173551" w:rsidRDefault="00173551" w:rsidP="00173551">
      <w:pPr>
        <w:pStyle w:val="Paragraphedeliste"/>
        <w:numPr>
          <w:ilvl w:val="0"/>
          <w:numId w:val="20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Noncommercial</w:t>
      </w:r>
      <w:r w:rsidRPr="00173551">
        <w:rPr>
          <w:rFonts w:ascii="Montserrat" w:hAnsi="Montserrat" w:cs="Times New Roman"/>
          <w:lang w:val="en-US"/>
        </w:rPr>
        <w:t xml:space="preserve"> - You may not use this work for commercial purposes. </w:t>
      </w:r>
    </w:p>
    <w:p w:rsidR="00173551" w:rsidRPr="00173551" w:rsidRDefault="00173551" w:rsidP="00173551">
      <w:pPr>
        <w:pStyle w:val="Paragraphedeliste"/>
        <w:numPr>
          <w:ilvl w:val="0"/>
          <w:numId w:val="19"/>
        </w:numPr>
        <w:autoSpaceDE/>
        <w:autoSpaceDN/>
        <w:adjustRightInd/>
        <w:spacing w:line="259" w:lineRule="auto"/>
        <w:jc w:val="left"/>
        <w:rPr>
          <w:rFonts w:ascii="Montserrat" w:hAnsi="Montserrat" w:cs="Times New Roman"/>
          <w:lang w:val="en-US"/>
        </w:rPr>
      </w:pPr>
      <w:r w:rsidRPr="00173551">
        <w:rPr>
          <w:rFonts w:ascii="Montserrat" w:hAnsi="Montserrat" w:cs="Times New Roman"/>
          <w:b/>
          <w:lang w:val="en-US"/>
        </w:rPr>
        <w:t>Share Alike</w:t>
      </w:r>
      <w:r w:rsidRPr="00173551">
        <w:rPr>
          <w:rFonts w:ascii="Montserrat" w:hAnsi="Montserrat" w:cs="Times New Roman"/>
          <w:lang w:val="en-US"/>
        </w:rPr>
        <w:t xml:space="preserve"> - If you alter, transform, or build upon this work, you may distribute the</w:t>
      </w:r>
    </w:p>
    <w:p w:rsidR="00173551" w:rsidRDefault="00173551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resulting work only under the same or similar license to this one.</w:t>
      </w:r>
    </w:p>
    <w:p w:rsidR="00944D4C" w:rsidRDefault="00944D4C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</w:p>
    <w:p w:rsidR="00D94784" w:rsidRPr="00173551" w:rsidRDefault="00D94784" w:rsidP="00944D4C">
      <w:pPr>
        <w:spacing w:after="0"/>
        <w:ind w:firstLine="709"/>
        <w:rPr>
          <w:rFonts w:ascii="Montserrat" w:hAnsi="Montserrat" w:cs="Times New Roman"/>
          <w:sz w:val="20"/>
          <w:szCs w:val="20"/>
          <w:lang w:val="en-US"/>
        </w:rPr>
      </w:pPr>
    </w:p>
    <w:p w:rsidR="00173551" w:rsidRDefault="00173551" w:rsidP="00173551">
      <w:pPr>
        <w:rPr>
          <w:rFonts w:ascii="Montserrat" w:hAnsi="Montserrat" w:cs="Times New Roman"/>
          <w:sz w:val="20"/>
          <w:szCs w:val="20"/>
          <w:lang w:val="en-US"/>
        </w:rPr>
      </w:pPr>
      <w:r w:rsidRPr="00173551">
        <w:rPr>
          <w:rFonts w:ascii="Montserrat" w:hAnsi="Montserrat" w:cs="Times New Roman"/>
          <w:sz w:val="20"/>
          <w:szCs w:val="20"/>
          <w:lang w:val="en-US"/>
        </w:rPr>
        <w:t>If you have any questions regarding the database, please contact Rebecca Bègue-Shankland</w:t>
      </w:r>
      <w:r>
        <w:rPr>
          <w:rFonts w:ascii="Montserrat" w:hAnsi="Montserrat" w:cs="Times New Roman"/>
          <w:sz w:val="20"/>
          <w:szCs w:val="20"/>
          <w:lang w:val="en-US"/>
        </w:rPr>
        <w:t xml:space="preserve"> at </w:t>
      </w:r>
      <w:hyperlink r:id="rId11" w:history="1">
        <w:r w:rsidRPr="00173551">
          <w:rPr>
            <w:rStyle w:val="Lienhypertexte"/>
            <w:rFonts w:ascii="Montserrat" w:hAnsi="Montserrat" w:cs="Times New Roman"/>
            <w:sz w:val="20"/>
            <w:szCs w:val="20"/>
            <w:lang w:val="en-US"/>
          </w:rPr>
          <w:t>rebecca.shankland@univ-grenoble-alpes.fr</w:t>
        </w:r>
      </w:hyperlink>
      <w:r w:rsidRPr="00173551">
        <w:rPr>
          <w:rFonts w:ascii="Montserrat" w:hAnsi="Montserrat" w:cs="Times New Roman"/>
          <w:sz w:val="20"/>
          <w:szCs w:val="20"/>
          <w:lang w:val="en-US"/>
        </w:rPr>
        <w:t xml:space="preserve"> </w:t>
      </w:r>
    </w:p>
    <w:p w:rsidR="00D94784" w:rsidRPr="00173551" w:rsidRDefault="00D94784" w:rsidP="00173551">
      <w:pPr>
        <w:rPr>
          <w:rFonts w:ascii="Montserrat" w:hAnsi="Montserrat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4D4C" w:rsidTr="00D94784">
        <w:trPr>
          <w:trHeight w:val="39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D4C" w:rsidRDefault="00944D4C" w:rsidP="00D94784">
            <w:pPr>
              <w:jc w:val="center"/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173551">
              <w:rPr>
                <w:rFonts w:ascii="Montserrat" w:hAnsi="Montserrat" w:cs="Times New Roman"/>
                <w:i/>
                <w:sz w:val="20"/>
                <w:szCs w:val="20"/>
                <w:lang w:val="en-US"/>
              </w:rPr>
              <w:t>I agree to the above stated rules and will use the database accordingly</w:t>
            </w:r>
            <w:r w:rsidRPr="00173551">
              <w:rPr>
                <w:rFonts w:ascii="Montserrat" w:hAnsi="Montserrat" w:cs="Times New Roman"/>
                <w:sz w:val="20"/>
                <w:szCs w:val="20"/>
                <w:lang w:val="en-US"/>
              </w:rPr>
              <w:t>:</w:t>
            </w:r>
          </w:p>
        </w:tc>
      </w:tr>
      <w:tr w:rsidR="00D94784" w:rsidTr="00BC087D">
        <w:trPr>
          <w:trHeight w:val="273"/>
        </w:trPr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b/>
                <w:sz w:val="20"/>
                <w:szCs w:val="20"/>
                <w:lang w:val="en-US"/>
              </w:rPr>
              <w:t>Principal investigator/Supervisor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</w:tcPr>
          <w:p w:rsid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b/>
                <w:sz w:val="20"/>
                <w:szCs w:val="20"/>
                <w:lang w:val="en-US"/>
              </w:rPr>
              <w:t>Principal investigator/Supervisor</w:t>
            </w:r>
          </w:p>
        </w:tc>
      </w:tr>
      <w:tr w:rsidR="00D94784" w:rsidTr="00D94784">
        <w:trPr>
          <w:trHeight w:val="2313"/>
        </w:trPr>
        <w:tc>
          <w:tcPr>
            <w:tcW w:w="4814" w:type="dxa"/>
            <w:tcBorders>
              <w:top w:val="nil"/>
            </w:tcBorders>
          </w:tcPr>
          <w:p w:rsidR="00D94784" w:rsidRP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sz w:val="20"/>
                <w:szCs w:val="20"/>
                <w:lang w:val="en-US"/>
              </w:rPr>
              <w:t>Name &amp; affiliation</w:t>
            </w:r>
          </w:p>
        </w:tc>
        <w:tc>
          <w:tcPr>
            <w:tcW w:w="4814" w:type="dxa"/>
            <w:tcBorders>
              <w:top w:val="nil"/>
            </w:tcBorders>
          </w:tcPr>
          <w:p w:rsidR="00D94784" w:rsidRPr="00D94784" w:rsidRDefault="00D94784" w:rsidP="00D94784">
            <w:pPr>
              <w:rPr>
                <w:rFonts w:ascii="Montserrat" w:hAnsi="Montserrat" w:cs="Times New Roman"/>
                <w:sz w:val="20"/>
                <w:szCs w:val="20"/>
                <w:lang w:val="en-US"/>
              </w:rPr>
            </w:pPr>
            <w:r w:rsidRPr="00D94784">
              <w:rPr>
                <w:rFonts w:ascii="Montserrat" w:hAnsi="Montserrat" w:cs="Times New Roman"/>
                <w:sz w:val="20"/>
                <w:szCs w:val="20"/>
                <w:lang w:val="en-US"/>
              </w:rPr>
              <w:t>Signature</w:t>
            </w:r>
          </w:p>
        </w:tc>
      </w:tr>
    </w:tbl>
    <w:p w:rsidR="0083290B" w:rsidRPr="00173551" w:rsidRDefault="0083290B" w:rsidP="005827F9">
      <w:pPr>
        <w:spacing w:after="0" w:line="240" w:lineRule="auto"/>
        <w:rPr>
          <w:rFonts w:ascii="Montserrat" w:hAnsi="Montserrat"/>
          <w:sz w:val="16"/>
          <w:szCs w:val="16"/>
          <w:lang w:val="en-US"/>
        </w:rPr>
      </w:pPr>
    </w:p>
    <w:p w:rsidR="00C00FAE" w:rsidRPr="00173551" w:rsidRDefault="00C00FAE" w:rsidP="009D7CA4">
      <w:pPr>
        <w:spacing w:after="0" w:line="240" w:lineRule="auto"/>
        <w:rPr>
          <w:rFonts w:ascii="Arial" w:hAnsi="Arial" w:cs="Arial"/>
          <w:color w:val="262626" w:themeColor="text1" w:themeTint="D9"/>
          <w:sz w:val="16"/>
          <w:szCs w:val="16"/>
          <w:lang w:val="en-US"/>
        </w:rPr>
      </w:pPr>
    </w:p>
    <w:sectPr w:rsidR="00C00FAE" w:rsidRPr="00173551" w:rsidSect="00167675">
      <w:footerReference w:type="default" r:id="rId12"/>
      <w:pgSz w:w="11906" w:h="16838"/>
      <w:pgMar w:top="624" w:right="1134" w:bottom="624" w:left="1134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F3" w:rsidRDefault="00282BF3" w:rsidP="00AA0E0F">
      <w:pPr>
        <w:spacing w:after="0" w:line="240" w:lineRule="auto"/>
      </w:pPr>
      <w:r>
        <w:separator/>
      </w:r>
    </w:p>
  </w:endnote>
  <w:endnote w:type="continuationSeparator" w:id="0">
    <w:p w:rsidR="00282BF3" w:rsidRDefault="00282BF3" w:rsidP="00AA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2A" w:rsidRDefault="0083290B" w:rsidP="00545B9E">
    <w:pPr>
      <w:pStyle w:val="Pieddepage"/>
      <w:ind w:firstLine="708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E51A3A3" wp14:editId="3CFF5525">
          <wp:simplePos x="0" y="0"/>
          <wp:positionH relativeFrom="column">
            <wp:posOffset>51435</wp:posOffset>
          </wp:positionH>
          <wp:positionV relativeFrom="paragraph">
            <wp:posOffset>325120</wp:posOffset>
          </wp:positionV>
          <wp:extent cx="386080" cy="85090"/>
          <wp:effectExtent l="0" t="0" r="0" b="0"/>
          <wp:wrapThrough wrapText="bothSides">
            <wp:wrapPolygon edited="0">
              <wp:start x="0" y="0"/>
              <wp:lineTo x="0" y="14507"/>
              <wp:lineTo x="20250" y="14507"/>
              <wp:lineTo x="20250" y="0"/>
              <wp:lineTo x="0" y="0"/>
            </wp:wrapPolygon>
          </wp:wrapThrough>
          <wp:docPr id="11" name="Image 6" descr="tiret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6" descr="tiret_gris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" cy="8509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F3" w:rsidRDefault="00282BF3" w:rsidP="00AA0E0F">
      <w:pPr>
        <w:spacing w:after="0" w:line="240" w:lineRule="auto"/>
      </w:pPr>
      <w:r>
        <w:separator/>
      </w:r>
    </w:p>
  </w:footnote>
  <w:footnote w:type="continuationSeparator" w:id="0">
    <w:p w:rsidR="00282BF3" w:rsidRDefault="00282BF3" w:rsidP="00AA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40D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AE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B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D4E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21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0C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C2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98C074"/>
    <w:lvl w:ilvl="0">
      <w:start w:val="1"/>
      <w:numFmt w:val="bullet"/>
      <w:pStyle w:val="Listepuces2"/>
      <w:lvlText w:val="-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2AC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AC2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62681"/>
    <w:multiLevelType w:val="multilevel"/>
    <w:tmpl w:val="C5D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934A45"/>
    <w:multiLevelType w:val="hybridMultilevel"/>
    <w:tmpl w:val="D9ECD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14EC1"/>
    <w:multiLevelType w:val="hybridMultilevel"/>
    <w:tmpl w:val="F75AE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7094"/>
    <w:multiLevelType w:val="hybridMultilevel"/>
    <w:tmpl w:val="78C81FCC"/>
    <w:lvl w:ilvl="0" w:tplc="EC38AB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61ACA"/>
    <w:multiLevelType w:val="hybridMultilevel"/>
    <w:tmpl w:val="EAD46E5E"/>
    <w:lvl w:ilvl="0" w:tplc="A1C0DD72">
      <w:numFmt w:val="bullet"/>
      <w:pStyle w:val="Paragraphedeliste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5275B"/>
    <w:multiLevelType w:val="hybridMultilevel"/>
    <w:tmpl w:val="2C9EF35E"/>
    <w:lvl w:ilvl="0" w:tplc="EC38AB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82C44"/>
    <w:multiLevelType w:val="multilevel"/>
    <w:tmpl w:val="D154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349B"/>
    <w:multiLevelType w:val="hybridMultilevel"/>
    <w:tmpl w:val="D71CD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06BB1"/>
    <w:multiLevelType w:val="hybridMultilevel"/>
    <w:tmpl w:val="53206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413FD"/>
    <w:multiLevelType w:val="multilevel"/>
    <w:tmpl w:val="2222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804FEA"/>
    <w:multiLevelType w:val="hybridMultilevel"/>
    <w:tmpl w:val="77740C92"/>
    <w:lvl w:ilvl="0" w:tplc="7968037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19"/>
  </w:num>
  <w:num w:numId="16">
    <w:abstractNumId w:val="16"/>
  </w:num>
  <w:num w:numId="17">
    <w:abstractNumId w:val="20"/>
  </w:num>
  <w:num w:numId="18">
    <w:abstractNumId w:val="18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51"/>
    <w:rsid w:val="00070034"/>
    <w:rsid w:val="000D56A5"/>
    <w:rsid w:val="00101CEB"/>
    <w:rsid w:val="00103233"/>
    <w:rsid w:val="00111FD7"/>
    <w:rsid w:val="001446AE"/>
    <w:rsid w:val="00167675"/>
    <w:rsid w:val="0017037C"/>
    <w:rsid w:val="00173551"/>
    <w:rsid w:val="001773AD"/>
    <w:rsid w:val="001A0D44"/>
    <w:rsid w:val="001A6B2A"/>
    <w:rsid w:val="001B1DA6"/>
    <w:rsid w:val="001F1208"/>
    <w:rsid w:val="00257A34"/>
    <w:rsid w:val="002705E3"/>
    <w:rsid w:val="00274BA0"/>
    <w:rsid w:val="00282BF3"/>
    <w:rsid w:val="002974AD"/>
    <w:rsid w:val="002B0EE0"/>
    <w:rsid w:val="002D083F"/>
    <w:rsid w:val="002D3D9D"/>
    <w:rsid w:val="002F7E26"/>
    <w:rsid w:val="00325C13"/>
    <w:rsid w:val="00352895"/>
    <w:rsid w:val="0038411D"/>
    <w:rsid w:val="00385A96"/>
    <w:rsid w:val="003923DE"/>
    <w:rsid w:val="003B48E8"/>
    <w:rsid w:val="00416CD6"/>
    <w:rsid w:val="00461A86"/>
    <w:rsid w:val="00490EE7"/>
    <w:rsid w:val="004B486A"/>
    <w:rsid w:val="00524591"/>
    <w:rsid w:val="00534F00"/>
    <w:rsid w:val="00535C4C"/>
    <w:rsid w:val="00545B9E"/>
    <w:rsid w:val="00580BD4"/>
    <w:rsid w:val="005827F9"/>
    <w:rsid w:val="00591648"/>
    <w:rsid w:val="00597E9D"/>
    <w:rsid w:val="005A16C7"/>
    <w:rsid w:val="005C0C1A"/>
    <w:rsid w:val="005C6DE9"/>
    <w:rsid w:val="005D48FC"/>
    <w:rsid w:val="0060749C"/>
    <w:rsid w:val="00643120"/>
    <w:rsid w:val="00652BA6"/>
    <w:rsid w:val="00690850"/>
    <w:rsid w:val="00691567"/>
    <w:rsid w:val="0069681C"/>
    <w:rsid w:val="006A05B0"/>
    <w:rsid w:val="006A7FA1"/>
    <w:rsid w:val="006B46F0"/>
    <w:rsid w:val="006D5D25"/>
    <w:rsid w:val="006E299C"/>
    <w:rsid w:val="006F237B"/>
    <w:rsid w:val="00703469"/>
    <w:rsid w:val="007279B6"/>
    <w:rsid w:val="00771319"/>
    <w:rsid w:val="00775613"/>
    <w:rsid w:val="00786354"/>
    <w:rsid w:val="00793915"/>
    <w:rsid w:val="007A1270"/>
    <w:rsid w:val="007C04C7"/>
    <w:rsid w:val="007C7E57"/>
    <w:rsid w:val="007D0BFC"/>
    <w:rsid w:val="007E4F6C"/>
    <w:rsid w:val="007F49E9"/>
    <w:rsid w:val="008009B2"/>
    <w:rsid w:val="0083290B"/>
    <w:rsid w:val="0088646C"/>
    <w:rsid w:val="008C3BFE"/>
    <w:rsid w:val="008D36B6"/>
    <w:rsid w:val="008E7981"/>
    <w:rsid w:val="00944D4C"/>
    <w:rsid w:val="009455C7"/>
    <w:rsid w:val="00950F7D"/>
    <w:rsid w:val="00952C91"/>
    <w:rsid w:val="00990D17"/>
    <w:rsid w:val="00993E12"/>
    <w:rsid w:val="009B6E9D"/>
    <w:rsid w:val="009D0379"/>
    <w:rsid w:val="009D7CA4"/>
    <w:rsid w:val="00A34B73"/>
    <w:rsid w:val="00A54C1B"/>
    <w:rsid w:val="00A67C1A"/>
    <w:rsid w:val="00A91F2D"/>
    <w:rsid w:val="00AA0E0F"/>
    <w:rsid w:val="00AD5DCA"/>
    <w:rsid w:val="00AE56FA"/>
    <w:rsid w:val="00B10577"/>
    <w:rsid w:val="00B17D80"/>
    <w:rsid w:val="00B32762"/>
    <w:rsid w:val="00B6182A"/>
    <w:rsid w:val="00B61B05"/>
    <w:rsid w:val="00B96968"/>
    <w:rsid w:val="00BA0745"/>
    <w:rsid w:val="00BC1C2C"/>
    <w:rsid w:val="00C00FAE"/>
    <w:rsid w:val="00C40FA7"/>
    <w:rsid w:val="00C63E6E"/>
    <w:rsid w:val="00C64E13"/>
    <w:rsid w:val="00CB68A0"/>
    <w:rsid w:val="00CD1956"/>
    <w:rsid w:val="00D04EAF"/>
    <w:rsid w:val="00D275F8"/>
    <w:rsid w:val="00D94784"/>
    <w:rsid w:val="00E162D9"/>
    <w:rsid w:val="00E20359"/>
    <w:rsid w:val="00E27147"/>
    <w:rsid w:val="00E35711"/>
    <w:rsid w:val="00E45BA3"/>
    <w:rsid w:val="00E52A66"/>
    <w:rsid w:val="00EA41B1"/>
    <w:rsid w:val="00EF2945"/>
    <w:rsid w:val="00F01C8D"/>
    <w:rsid w:val="00F30F44"/>
    <w:rsid w:val="00F41E6B"/>
    <w:rsid w:val="00F42212"/>
    <w:rsid w:val="00F551BA"/>
    <w:rsid w:val="00F927A5"/>
    <w:rsid w:val="00F94B29"/>
    <w:rsid w:val="00FB6EC4"/>
    <w:rsid w:val="00FC2576"/>
    <w:rsid w:val="00FC78F0"/>
    <w:rsid w:val="00FE5E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AC21B15"/>
  <w15:docId w15:val="{C5ACFA80-21B9-44E8-A33F-473A506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A5"/>
  </w:style>
  <w:style w:type="paragraph" w:styleId="Titre1">
    <w:name w:val="heading 1"/>
    <w:basedOn w:val="Corpsdelettre"/>
    <w:next w:val="Normal"/>
    <w:link w:val="Titre1Car"/>
    <w:uiPriority w:val="9"/>
    <w:qFormat/>
    <w:rsid w:val="008D36B6"/>
    <w:pPr>
      <w:spacing w:before="360" w:after="120"/>
      <w:outlineLvl w:val="0"/>
    </w:pPr>
    <w:rPr>
      <w:b/>
      <w:lang w:eastAsia="fr-FR"/>
    </w:rPr>
  </w:style>
  <w:style w:type="paragraph" w:styleId="Titre2">
    <w:name w:val="heading 2"/>
    <w:basedOn w:val="Corpsdelettre"/>
    <w:next w:val="Normal"/>
    <w:link w:val="Titre2Car"/>
    <w:uiPriority w:val="9"/>
    <w:unhideWhenUsed/>
    <w:qFormat/>
    <w:rsid w:val="008D36B6"/>
    <w:pPr>
      <w:keepNext/>
      <w:keepLines/>
      <w:spacing w:before="240" w:after="120"/>
      <w:outlineLvl w:val="1"/>
    </w:pPr>
    <w:rPr>
      <w:rFonts w:eastAsiaTheme="majorEastAsia" w:cstheme="majorBidi"/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7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E0F"/>
  </w:style>
  <w:style w:type="paragraph" w:styleId="Pieddepage">
    <w:name w:val="footer"/>
    <w:basedOn w:val="Normal"/>
    <w:link w:val="PieddepageCar"/>
    <w:uiPriority w:val="99"/>
    <w:unhideWhenUsed/>
    <w:rsid w:val="00AA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E0F"/>
  </w:style>
  <w:style w:type="character" w:styleId="Lienhypertexte">
    <w:name w:val="Hyperlink"/>
    <w:basedOn w:val="Policepardfaut"/>
    <w:uiPriority w:val="99"/>
    <w:unhideWhenUsed/>
    <w:rsid w:val="00AA0E0F"/>
    <w:rPr>
      <w:color w:val="0000FF" w:themeColor="hyperlink"/>
      <w:u w:val="single"/>
    </w:rPr>
  </w:style>
  <w:style w:type="paragraph" w:styleId="Paragraphedeliste">
    <w:name w:val="List Paragraph"/>
    <w:basedOn w:val="Corpsdetexte"/>
    <w:uiPriority w:val="34"/>
    <w:qFormat/>
    <w:rsid w:val="00690850"/>
    <w:pPr>
      <w:numPr>
        <w:numId w:val="1"/>
      </w:numPr>
      <w:spacing w:before="0"/>
      <w:ind w:left="357" w:hanging="357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5A16C7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A16C7"/>
    <w:rPr>
      <w:rFonts w:ascii="Arial" w:hAnsi="Arial" w:cs="Arial"/>
      <w:sz w:val="20"/>
      <w:szCs w:val="20"/>
    </w:rPr>
  </w:style>
  <w:style w:type="paragraph" w:customStyle="1" w:styleId="Corpsdelettre">
    <w:name w:val="Corps de lettre"/>
    <w:basedOn w:val="Corpsdetexte"/>
    <w:qFormat/>
    <w:rsid w:val="00416CD6"/>
  </w:style>
  <w:style w:type="paragraph" w:customStyle="1" w:styleId="Identificationexpediteur">
    <w:name w:val="Identification expediteur"/>
    <w:basedOn w:val="Normal"/>
    <w:qFormat/>
    <w:rsid w:val="0078635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6A05B0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652BA6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A54C1B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paragraph" w:styleId="Listepuces">
    <w:name w:val="List Bullet"/>
    <w:basedOn w:val="Corpsdelettre"/>
    <w:uiPriority w:val="99"/>
    <w:unhideWhenUsed/>
    <w:rsid w:val="00993E12"/>
    <w:pPr>
      <w:numPr>
        <w:numId w:val="7"/>
      </w:numPr>
      <w:tabs>
        <w:tab w:val="clear" w:pos="360"/>
        <w:tab w:val="num" w:pos="709"/>
      </w:tabs>
      <w:spacing w:before="60"/>
      <w:ind w:left="709" w:hanging="215"/>
    </w:pPr>
    <w:rPr>
      <w:lang w:eastAsia="fr-FR"/>
    </w:rPr>
  </w:style>
  <w:style w:type="paragraph" w:styleId="Listepuces2">
    <w:name w:val="List Bullet 2"/>
    <w:basedOn w:val="Corpsdelettre"/>
    <w:uiPriority w:val="99"/>
    <w:unhideWhenUsed/>
    <w:rsid w:val="00993E12"/>
    <w:pPr>
      <w:numPr>
        <w:numId w:val="8"/>
      </w:numPr>
      <w:spacing w:before="60"/>
      <w:ind w:left="1701" w:hanging="357"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D36B6"/>
    <w:rPr>
      <w:rFonts w:ascii="Arial" w:hAnsi="Arial" w:cs="Arial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D36B6"/>
    <w:rPr>
      <w:rFonts w:ascii="Arial" w:eastAsiaTheme="majorEastAsia" w:hAnsi="Arial" w:cstheme="majorBidi"/>
      <w:bCs/>
      <w:i/>
      <w:sz w:val="20"/>
      <w:szCs w:val="26"/>
    </w:rPr>
  </w:style>
  <w:style w:type="table" w:styleId="Grilledutableau">
    <w:name w:val="Table Grid"/>
    <w:basedOn w:val="TableauNormal"/>
    <w:uiPriority w:val="59"/>
    <w:rsid w:val="0094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becca.shankland@univ-grenoble-alpe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-sa/3.0/legalc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40519-019-00687-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hardn\AppData\Local\Temp\MD_DGS_Courrier_UGA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MD_DGS_Courrier_UGA-1</Template>
  <TotalTime>20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BOCHARD</dc:creator>
  <cp:lastModifiedBy>NICOLAS BOCHARD</cp:lastModifiedBy>
  <cp:revision>2</cp:revision>
  <cp:lastPrinted>2017-03-30T13:45:00Z</cp:lastPrinted>
  <dcterms:created xsi:type="dcterms:W3CDTF">2019-07-16T13:01:00Z</dcterms:created>
  <dcterms:modified xsi:type="dcterms:W3CDTF">2019-07-16T13:22:00Z</dcterms:modified>
</cp:coreProperties>
</file>